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A5D" w:rsidRDefault="008F4A5D" w:rsidP="003F4374">
      <w:pPr>
        <w:pStyle w:val="Title"/>
        <w:rPr>
          <w:b/>
          <w:bCs/>
        </w:rPr>
      </w:pPr>
    </w:p>
    <w:p w:rsidR="008F4A5D" w:rsidRPr="0097098D" w:rsidRDefault="008F4A5D" w:rsidP="003F4374">
      <w:pPr>
        <w:pStyle w:val="Title"/>
        <w:rPr>
          <w:b/>
          <w:bCs/>
        </w:rPr>
      </w:pPr>
    </w:p>
    <w:p w:rsidR="008F4A5D" w:rsidRPr="0097098D" w:rsidRDefault="008F4A5D" w:rsidP="0097098D">
      <w:pPr>
        <w:jc w:val="both"/>
        <w:rPr>
          <w:rFonts w:ascii="Times New Roman" w:hAnsi="Times New Roman"/>
          <w:sz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-3.25pt;width:53.4pt;height:63pt;z-index:251658240">
            <v:imagedata r:id="rId4" o:title=""/>
          </v:shape>
        </w:pict>
      </w:r>
      <w:r w:rsidRPr="0097098D"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</w:t>
      </w:r>
    </w:p>
    <w:p w:rsidR="008F4A5D" w:rsidRPr="0097098D" w:rsidRDefault="008F4A5D" w:rsidP="0097098D">
      <w:pPr>
        <w:jc w:val="both"/>
        <w:rPr>
          <w:rFonts w:ascii="Times New Roman" w:hAnsi="Times New Roman"/>
          <w:sz w:val="28"/>
          <w:szCs w:val="28"/>
        </w:rPr>
      </w:pPr>
    </w:p>
    <w:p w:rsidR="008F4A5D" w:rsidRPr="0097098D" w:rsidRDefault="008F4A5D" w:rsidP="0097098D">
      <w:pPr>
        <w:pStyle w:val="Heading1"/>
        <w:jc w:val="left"/>
        <w:rPr>
          <w:b w:val="0"/>
          <w:lang w:val="en-US"/>
        </w:rPr>
      </w:pPr>
      <w:r w:rsidRPr="0097098D">
        <w:rPr>
          <w:b w:val="0"/>
        </w:rPr>
        <w:t xml:space="preserve">                                                                                                            </w:t>
      </w:r>
      <w:r w:rsidRPr="0097098D">
        <w:rPr>
          <w:b w:val="0"/>
          <w:lang w:val="en-US"/>
        </w:rPr>
        <w:t xml:space="preserve">         </w:t>
      </w:r>
    </w:p>
    <w:p w:rsidR="008F4A5D" w:rsidRPr="0097098D" w:rsidRDefault="008F4A5D" w:rsidP="0097098D">
      <w:pPr>
        <w:pStyle w:val="Heading1"/>
      </w:pPr>
    </w:p>
    <w:p w:rsidR="008F4A5D" w:rsidRPr="0097098D" w:rsidRDefault="008F4A5D" w:rsidP="0097098D">
      <w:pPr>
        <w:pStyle w:val="Heading1"/>
      </w:pPr>
    </w:p>
    <w:p w:rsidR="008F4A5D" w:rsidRPr="0097098D" w:rsidRDefault="008F4A5D" w:rsidP="0097098D">
      <w:pPr>
        <w:rPr>
          <w:rFonts w:ascii="Times New Roman" w:hAnsi="Times New Roman"/>
        </w:rPr>
      </w:pPr>
    </w:p>
    <w:tbl>
      <w:tblPr>
        <w:tblpPr w:leftFromText="180" w:rightFromText="180" w:vertAnchor="text" w:horzAnchor="margin" w:tblpY="6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4"/>
        <w:gridCol w:w="1661"/>
        <w:gridCol w:w="4049"/>
        <w:gridCol w:w="426"/>
        <w:gridCol w:w="1612"/>
        <w:gridCol w:w="896"/>
      </w:tblGrid>
      <w:tr w:rsidR="008F4A5D" w:rsidRPr="0097098D" w:rsidTr="0097098D">
        <w:trPr>
          <w:trHeight w:val="1803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F4A5D" w:rsidRPr="0097098D" w:rsidRDefault="008F4A5D" w:rsidP="0097098D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7098D">
              <w:rPr>
                <w:rFonts w:ascii="Times New Roman" w:hAnsi="Times New Roman"/>
                <w:sz w:val="32"/>
                <w:szCs w:val="32"/>
              </w:rPr>
              <w:t>СОВЕТ МУНИЦИПАЛЬНОГО ОБРАЗОВАНИЯ</w:t>
            </w:r>
          </w:p>
          <w:p w:rsidR="008F4A5D" w:rsidRPr="0097098D" w:rsidRDefault="008F4A5D" w:rsidP="0097098D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7098D">
              <w:rPr>
                <w:rFonts w:ascii="Times New Roman" w:hAnsi="Times New Roman"/>
                <w:sz w:val="32"/>
                <w:szCs w:val="32"/>
              </w:rPr>
              <w:t>ГУЛЬКЕВИЧСКИЙ РАЙОН</w:t>
            </w:r>
          </w:p>
          <w:p w:rsidR="008F4A5D" w:rsidRPr="0097098D" w:rsidRDefault="008F4A5D" w:rsidP="0097098D">
            <w:pPr>
              <w:spacing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97098D">
              <w:rPr>
                <w:rFonts w:ascii="Times New Roman" w:hAnsi="Times New Roman"/>
                <w:b/>
                <w:sz w:val="36"/>
                <w:szCs w:val="36"/>
              </w:rPr>
              <w:t>РЕШЕНИЕ</w:t>
            </w:r>
          </w:p>
          <w:p w:rsidR="008F4A5D" w:rsidRPr="0097098D" w:rsidRDefault="008F4A5D" w:rsidP="009709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9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7098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7098D">
              <w:rPr>
                <w:rFonts w:ascii="Times New Roman" w:hAnsi="Times New Roman"/>
                <w:sz w:val="28"/>
                <w:szCs w:val="28"/>
              </w:rPr>
              <w:t>сессия</w:t>
            </w:r>
            <w:r w:rsidRPr="0097098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V </w:t>
            </w:r>
            <w:r w:rsidRPr="0097098D">
              <w:rPr>
                <w:rFonts w:ascii="Times New Roman" w:hAnsi="Times New Roman"/>
                <w:sz w:val="28"/>
                <w:szCs w:val="28"/>
              </w:rPr>
              <w:t>созыва</w:t>
            </w:r>
          </w:p>
        </w:tc>
      </w:tr>
      <w:tr w:rsidR="008F4A5D" w:rsidRPr="0097098D" w:rsidTr="0097098D">
        <w:trPr>
          <w:trHeight w:val="173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A5D" w:rsidRPr="0097098D" w:rsidRDefault="008F4A5D" w:rsidP="0097098D">
            <w:pPr>
              <w:jc w:val="right"/>
              <w:rPr>
                <w:rFonts w:ascii="Times New Roman" w:hAnsi="Times New Roman"/>
              </w:rPr>
            </w:pPr>
            <w:r w:rsidRPr="0097098D">
              <w:rPr>
                <w:rFonts w:ascii="Times New Roman" w:hAnsi="Times New Roman"/>
              </w:rPr>
              <w:t>от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</w:tcPr>
          <w:p w:rsidR="008F4A5D" w:rsidRPr="0097098D" w:rsidRDefault="008F4A5D" w:rsidP="009709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25.04</w:t>
            </w:r>
            <w:r w:rsidRPr="0097098D">
              <w:rPr>
                <w:rFonts w:ascii="Times New Roman" w:hAnsi="Times New Roman"/>
                <w:sz w:val="28"/>
                <w:szCs w:val="28"/>
              </w:rPr>
              <w:t>.2014г.</w:t>
            </w:r>
          </w:p>
        </w:tc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F4A5D" w:rsidRPr="0097098D" w:rsidRDefault="008F4A5D" w:rsidP="0097098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A5D" w:rsidRPr="0097098D" w:rsidRDefault="008F4A5D" w:rsidP="0097098D">
            <w:pPr>
              <w:jc w:val="center"/>
              <w:rPr>
                <w:rFonts w:ascii="Times New Roman" w:hAnsi="Times New Roman"/>
              </w:rPr>
            </w:pPr>
            <w:r w:rsidRPr="0097098D">
              <w:rPr>
                <w:rFonts w:ascii="Times New Roman" w:hAnsi="Times New Roman"/>
              </w:rPr>
              <w:t>№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</w:tcPr>
          <w:p w:rsidR="008F4A5D" w:rsidRPr="0097098D" w:rsidRDefault="008F4A5D" w:rsidP="009709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F4A5D" w:rsidRPr="0097098D" w:rsidRDefault="008F4A5D" w:rsidP="0097098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F4A5D" w:rsidRDefault="008F4A5D" w:rsidP="003F4374">
      <w:pPr>
        <w:pStyle w:val="Title"/>
        <w:rPr>
          <w:b/>
          <w:bCs/>
        </w:rPr>
      </w:pPr>
    </w:p>
    <w:p w:rsidR="008F4A5D" w:rsidRDefault="008F4A5D" w:rsidP="003F4374">
      <w:pPr>
        <w:pStyle w:val="Title"/>
        <w:rPr>
          <w:bCs/>
        </w:rPr>
      </w:pPr>
      <w:r>
        <w:rPr>
          <w:bCs/>
        </w:rPr>
        <w:t>г</w:t>
      </w:r>
      <w:r w:rsidRPr="0097098D">
        <w:rPr>
          <w:bCs/>
        </w:rPr>
        <w:t>.Гулькевичи</w:t>
      </w:r>
    </w:p>
    <w:p w:rsidR="008F4A5D" w:rsidRPr="0097098D" w:rsidRDefault="008F4A5D" w:rsidP="003F4374">
      <w:pPr>
        <w:pStyle w:val="Title"/>
        <w:rPr>
          <w:bCs/>
        </w:rPr>
      </w:pPr>
    </w:p>
    <w:p w:rsidR="008F4A5D" w:rsidRDefault="008F4A5D" w:rsidP="003F4374">
      <w:pPr>
        <w:pStyle w:val="Title"/>
        <w:rPr>
          <w:b/>
          <w:bCs/>
        </w:rPr>
      </w:pPr>
      <w:r>
        <w:rPr>
          <w:b/>
          <w:bCs/>
        </w:rPr>
        <w:t>«Об утверждении положения о порядке управления и распоряжения</w:t>
      </w:r>
    </w:p>
    <w:p w:rsidR="008F4A5D" w:rsidRDefault="008F4A5D" w:rsidP="003F4374">
      <w:pPr>
        <w:pStyle w:val="Title"/>
        <w:rPr>
          <w:b/>
          <w:bCs/>
        </w:rPr>
      </w:pPr>
      <w:r>
        <w:rPr>
          <w:b/>
          <w:bCs/>
        </w:rPr>
        <w:t>земельными участками на территории муниципального образования Гулькевичский район»</w:t>
      </w:r>
    </w:p>
    <w:p w:rsidR="008F4A5D" w:rsidRDefault="008F4A5D" w:rsidP="003F4374">
      <w:pPr>
        <w:pStyle w:val="Title"/>
        <w:rPr>
          <w:b/>
          <w:bCs/>
        </w:rPr>
      </w:pPr>
    </w:p>
    <w:p w:rsidR="008F4A5D" w:rsidRPr="00E818B1" w:rsidRDefault="008F4A5D" w:rsidP="003F43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18B1">
        <w:rPr>
          <w:rFonts w:ascii="Times New Roman" w:hAnsi="Times New Roman"/>
          <w:sz w:val="28"/>
          <w:szCs w:val="28"/>
        </w:rPr>
        <w:t xml:space="preserve">В целях обеспечения гарантий прав собственников, землевладельцев и землепользователей земельных участков, в соответствии с </w:t>
      </w:r>
      <w:hyperlink r:id="rId5" w:history="1">
        <w:r w:rsidRPr="00E818B1">
          <w:rPr>
            <w:rFonts w:ascii="Times New Roman" w:hAnsi="Times New Roman"/>
            <w:sz w:val="28"/>
            <w:szCs w:val="28"/>
          </w:rPr>
          <w:t>Земельным кодексом</w:t>
        </w:r>
      </w:hyperlink>
      <w:r w:rsidRPr="00E818B1">
        <w:rPr>
          <w:rFonts w:ascii="Times New Roman" w:hAnsi="Times New Roman"/>
          <w:sz w:val="28"/>
          <w:szCs w:val="28"/>
        </w:rPr>
        <w:t xml:space="preserve"> Российской Федерации, с </w:t>
      </w:r>
      <w:hyperlink r:id="rId6" w:history="1">
        <w:r w:rsidRPr="00E818B1">
          <w:rPr>
            <w:rFonts w:ascii="Times New Roman" w:hAnsi="Times New Roman"/>
            <w:sz w:val="28"/>
            <w:szCs w:val="28"/>
          </w:rPr>
          <w:t>Федеральным законом</w:t>
        </w:r>
      </w:hyperlink>
      <w:r w:rsidRPr="00E818B1">
        <w:rPr>
          <w:rFonts w:ascii="Times New Roman" w:hAnsi="Times New Roman"/>
          <w:sz w:val="28"/>
          <w:szCs w:val="28"/>
        </w:rPr>
        <w:t xml:space="preserve"> от 6 октября 2003 года   № 131-ФЗ «Об общих принципах организации местного самоуправления в Российской Федерации», </w:t>
      </w:r>
      <w:hyperlink r:id="rId7" w:history="1">
        <w:r w:rsidRPr="00E818B1">
          <w:rPr>
            <w:rFonts w:ascii="Times New Roman" w:hAnsi="Times New Roman"/>
            <w:sz w:val="28"/>
            <w:szCs w:val="28"/>
          </w:rPr>
          <w:t>Федеральным законом</w:t>
        </w:r>
      </w:hyperlink>
      <w:r w:rsidRPr="00E818B1">
        <w:rPr>
          <w:rFonts w:ascii="Times New Roman" w:hAnsi="Times New Roman"/>
          <w:sz w:val="28"/>
          <w:szCs w:val="28"/>
        </w:rPr>
        <w:t xml:space="preserve"> от 25 октября 2001 года  № 137-ФЗ «О введении в действие Земельного кодекса Российской Федерации», </w:t>
      </w:r>
      <w:hyperlink r:id="rId8" w:history="1">
        <w:r w:rsidRPr="00E818B1">
          <w:rPr>
            <w:rFonts w:ascii="Times New Roman" w:hAnsi="Times New Roman"/>
            <w:sz w:val="28"/>
            <w:szCs w:val="28"/>
          </w:rPr>
          <w:t>Федеральным законом</w:t>
        </w:r>
      </w:hyperlink>
      <w:r w:rsidRPr="00E818B1">
        <w:rPr>
          <w:rFonts w:ascii="Times New Roman" w:hAnsi="Times New Roman"/>
          <w:sz w:val="28"/>
          <w:szCs w:val="28"/>
        </w:rPr>
        <w:t xml:space="preserve"> от 24 июля 2002 года № 101-ФЗ «Об обороте земель сельскохозяйственного назначения», </w:t>
      </w:r>
      <w:hyperlink r:id="rId9" w:history="1">
        <w:r w:rsidRPr="00E818B1">
          <w:rPr>
            <w:rFonts w:ascii="Times New Roman" w:hAnsi="Times New Roman"/>
            <w:sz w:val="28"/>
            <w:szCs w:val="28"/>
          </w:rPr>
          <w:t>Законом</w:t>
        </w:r>
      </w:hyperlink>
      <w:r w:rsidRPr="00E818B1">
        <w:rPr>
          <w:rFonts w:ascii="Times New Roman" w:hAnsi="Times New Roman"/>
          <w:sz w:val="28"/>
          <w:szCs w:val="28"/>
        </w:rPr>
        <w:t xml:space="preserve"> Краснодарского края от 5 ноября 2002 года № 532-КЗ «Об основах регулирования земельных отношений в Краснодарском крае», а также </w:t>
      </w:r>
      <w:hyperlink r:id="rId10" w:history="1">
        <w:r w:rsidRPr="00E818B1">
          <w:rPr>
            <w:rFonts w:ascii="Times New Roman" w:hAnsi="Times New Roman"/>
            <w:sz w:val="28"/>
            <w:szCs w:val="28"/>
          </w:rPr>
          <w:t>уставом</w:t>
        </w:r>
      </w:hyperlink>
      <w:r w:rsidRPr="00E818B1">
        <w:rPr>
          <w:rFonts w:ascii="Times New Roman" w:hAnsi="Times New Roman"/>
          <w:sz w:val="28"/>
          <w:szCs w:val="28"/>
        </w:rPr>
        <w:t xml:space="preserve"> муниципального образования Гулькевичский район, Совет муниципального образования Гулькевичский район решил:</w:t>
      </w:r>
    </w:p>
    <w:p w:rsidR="008F4A5D" w:rsidRPr="00E818B1" w:rsidRDefault="008F4A5D" w:rsidP="003F43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1"/>
      <w:r w:rsidRPr="00E818B1">
        <w:rPr>
          <w:rFonts w:ascii="Times New Roman" w:hAnsi="Times New Roman"/>
          <w:sz w:val="28"/>
          <w:szCs w:val="28"/>
        </w:rPr>
        <w:t>1. Утвердить положение о порядке управления и распоряжения земельными участками на территории муниципального образования Гулькевичский район (</w:t>
      </w:r>
      <w:hyperlink w:anchor="sub_1000" w:history="1">
        <w:r w:rsidRPr="00E818B1">
          <w:rPr>
            <w:rStyle w:val="a"/>
            <w:rFonts w:ascii="Times New Roman" w:hAnsi="Times New Roman"/>
            <w:color w:val="auto"/>
            <w:sz w:val="28"/>
            <w:szCs w:val="28"/>
          </w:rPr>
          <w:t>приложение</w:t>
        </w:r>
      </w:hyperlink>
      <w:r w:rsidRPr="00E818B1">
        <w:rPr>
          <w:rFonts w:ascii="Times New Roman" w:hAnsi="Times New Roman"/>
          <w:sz w:val="28"/>
          <w:szCs w:val="28"/>
        </w:rPr>
        <w:t>).</w:t>
      </w:r>
    </w:p>
    <w:p w:rsidR="008F4A5D" w:rsidRPr="00E818B1" w:rsidRDefault="008F4A5D" w:rsidP="003F43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2"/>
      <w:bookmarkEnd w:id="0"/>
      <w:r w:rsidRPr="00E818B1">
        <w:rPr>
          <w:rFonts w:ascii="Times New Roman" w:hAnsi="Times New Roman"/>
          <w:sz w:val="28"/>
          <w:szCs w:val="28"/>
        </w:rPr>
        <w:t xml:space="preserve">2. Решение 44 сессии </w:t>
      </w:r>
      <w:r w:rsidRPr="00E818B1">
        <w:rPr>
          <w:rFonts w:ascii="Times New Roman" w:hAnsi="Times New Roman"/>
          <w:sz w:val="28"/>
          <w:szCs w:val="28"/>
          <w:lang w:val="en-US"/>
        </w:rPr>
        <w:t>IV</w:t>
      </w:r>
      <w:r w:rsidRPr="00E818B1">
        <w:rPr>
          <w:rFonts w:ascii="Times New Roman" w:hAnsi="Times New Roman"/>
          <w:sz w:val="28"/>
          <w:szCs w:val="28"/>
        </w:rPr>
        <w:t xml:space="preserve"> созыва Совета муниципального образования Гулькевичский район от 23 апреля 2004 года № 8 «О порядке предоставления гражданам земельных участков, находящихся в государственной или муниципальной собственности на территории Гулькевичского района для целей, не связанных со строительством» признать утратившим силу.</w:t>
      </w:r>
    </w:p>
    <w:bookmarkEnd w:id="1"/>
    <w:p w:rsidR="008F4A5D" w:rsidRPr="00E818B1" w:rsidRDefault="008F4A5D" w:rsidP="003F43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0193">
        <w:rPr>
          <w:rFonts w:ascii="Times New Roman" w:hAnsi="Times New Roman"/>
          <w:sz w:val="28"/>
          <w:szCs w:val="28"/>
        </w:rPr>
        <w:t>3</w:t>
      </w:r>
      <w:r w:rsidRPr="00E818B1">
        <w:rPr>
          <w:rFonts w:ascii="Times New Roman" w:hAnsi="Times New Roman"/>
          <w:sz w:val="28"/>
          <w:szCs w:val="28"/>
        </w:rPr>
        <w:t>. Контроль за выполнением настоящего решения возложить на комиссию по бюджету, налогам, сборам и муниципальной собственности Совета муниципального образования Гулькевичский район.</w:t>
      </w:r>
    </w:p>
    <w:p w:rsidR="008F4A5D" w:rsidRDefault="008F4A5D" w:rsidP="00E818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5"/>
    </w:p>
    <w:p w:rsidR="008F4A5D" w:rsidRDefault="008F4A5D" w:rsidP="00E818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4A5D" w:rsidRDefault="008F4A5D" w:rsidP="00E818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4A5D" w:rsidRDefault="008F4A5D" w:rsidP="00E818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4A5D" w:rsidRPr="00696357" w:rsidRDefault="008F4A5D" w:rsidP="00E818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696357">
        <w:rPr>
          <w:rFonts w:ascii="Times New Roman" w:hAnsi="Times New Roman"/>
          <w:sz w:val="28"/>
          <w:szCs w:val="28"/>
        </w:rPr>
        <w:t xml:space="preserve">. Настоящее решение вступает в силу со дня его </w:t>
      </w:r>
      <w:r>
        <w:rPr>
          <w:rFonts w:ascii="Times New Roman" w:hAnsi="Times New Roman"/>
          <w:sz w:val="28"/>
          <w:szCs w:val="28"/>
        </w:rPr>
        <w:t xml:space="preserve">официального </w:t>
      </w:r>
      <w:hyperlink r:id="rId11" w:history="1">
        <w:r w:rsidRPr="00E818B1">
          <w:rPr>
            <w:rStyle w:val="a"/>
            <w:rFonts w:ascii="Times New Roman" w:hAnsi="Times New Roman"/>
            <w:color w:val="auto"/>
            <w:sz w:val="28"/>
            <w:szCs w:val="28"/>
          </w:rPr>
          <w:t>опубликования</w:t>
        </w:r>
      </w:hyperlink>
      <w:r w:rsidRPr="00E818B1">
        <w:rPr>
          <w:rFonts w:ascii="Times New Roman" w:hAnsi="Times New Roman"/>
          <w:sz w:val="28"/>
          <w:szCs w:val="28"/>
        </w:rPr>
        <w:t>.</w:t>
      </w:r>
    </w:p>
    <w:bookmarkEnd w:id="2"/>
    <w:p w:rsidR="008F4A5D" w:rsidRPr="00696357" w:rsidRDefault="008F4A5D" w:rsidP="00E818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9720" w:type="dxa"/>
        <w:tblInd w:w="108" w:type="dxa"/>
        <w:tblLook w:val="0000"/>
      </w:tblPr>
      <w:tblGrid>
        <w:gridCol w:w="9720"/>
      </w:tblGrid>
      <w:tr w:rsidR="008F4A5D" w:rsidRPr="00620823" w:rsidTr="00E60B88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8F4A5D" w:rsidRPr="00E60B88" w:rsidRDefault="008F4A5D" w:rsidP="00FD410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 муниципального образования        Председатель Совета муниципального</w:t>
            </w:r>
          </w:p>
        </w:tc>
      </w:tr>
      <w:tr w:rsidR="008F4A5D" w:rsidRPr="00620823" w:rsidTr="00E60B88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8F4A5D" w:rsidRPr="00620823" w:rsidRDefault="008F4A5D" w:rsidP="00FD410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Гулькевичский район                                образования Гулькевичский район</w:t>
            </w:r>
          </w:p>
        </w:tc>
      </w:tr>
      <w:tr w:rsidR="008F4A5D" w:rsidRPr="00620823" w:rsidTr="00E60B88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A5D" w:rsidRPr="00E60B88" w:rsidRDefault="008F4A5D" w:rsidP="00FD4102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</w:t>
            </w:r>
            <w:r w:rsidRPr="00E60B88">
              <w:rPr>
                <w:rFonts w:ascii="Times New Roman" w:hAnsi="Times New Roman"/>
                <w:sz w:val="28"/>
                <w:szCs w:val="28"/>
                <w:lang w:eastAsia="ru-RU"/>
              </w:rPr>
              <w:t>В.И.Кадькало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   Н.Н.Записоцкий</w:t>
            </w:r>
          </w:p>
        </w:tc>
      </w:tr>
      <w:tr w:rsidR="008F4A5D" w:rsidRPr="00620823" w:rsidTr="00E60B88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A5D" w:rsidRPr="00CC518D" w:rsidRDefault="008F4A5D" w:rsidP="00FD4102">
            <w:pPr>
              <w:pStyle w:val="a1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4A5D" w:rsidRPr="00696357" w:rsidRDefault="008F4A5D" w:rsidP="00E818B1">
      <w:pPr>
        <w:spacing w:after="0" w:line="240" w:lineRule="auto"/>
        <w:ind w:firstLine="698"/>
        <w:jc w:val="right"/>
        <w:rPr>
          <w:rStyle w:val="a0"/>
          <w:bCs/>
          <w:szCs w:val="28"/>
        </w:rPr>
      </w:pPr>
    </w:p>
    <w:p w:rsidR="008F4A5D" w:rsidRPr="00696357" w:rsidRDefault="008F4A5D" w:rsidP="00E818B1">
      <w:pPr>
        <w:spacing w:after="0" w:line="240" w:lineRule="auto"/>
        <w:ind w:firstLine="698"/>
        <w:jc w:val="right"/>
        <w:rPr>
          <w:rStyle w:val="a0"/>
          <w:bCs/>
          <w:szCs w:val="28"/>
        </w:rPr>
      </w:pPr>
    </w:p>
    <w:p w:rsidR="008F4A5D" w:rsidRPr="00696357" w:rsidRDefault="008F4A5D" w:rsidP="00E818B1">
      <w:pPr>
        <w:ind w:firstLine="698"/>
        <w:jc w:val="right"/>
        <w:rPr>
          <w:rStyle w:val="a0"/>
          <w:bCs/>
          <w:szCs w:val="28"/>
        </w:rPr>
      </w:pPr>
    </w:p>
    <w:sectPr w:rsidR="008F4A5D" w:rsidRPr="00696357" w:rsidSect="0097098D">
      <w:pgSz w:w="11906" w:h="16838"/>
      <w:pgMar w:top="180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374"/>
    <w:rsid w:val="00045011"/>
    <w:rsid w:val="0019776B"/>
    <w:rsid w:val="001C3567"/>
    <w:rsid w:val="0026541A"/>
    <w:rsid w:val="003514D6"/>
    <w:rsid w:val="003C3781"/>
    <w:rsid w:val="003F4374"/>
    <w:rsid w:val="00420193"/>
    <w:rsid w:val="0045003B"/>
    <w:rsid w:val="0056603D"/>
    <w:rsid w:val="00620823"/>
    <w:rsid w:val="00696357"/>
    <w:rsid w:val="00744CF9"/>
    <w:rsid w:val="00787274"/>
    <w:rsid w:val="008F4A5D"/>
    <w:rsid w:val="0097098D"/>
    <w:rsid w:val="009E49F4"/>
    <w:rsid w:val="00B458F8"/>
    <w:rsid w:val="00CC518D"/>
    <w:rsid w:val="00DC565D"/>
    <w:rsid w:val="00E41508"/>
    <w:rsid w:val="00E60B88"/>
    <w:rsid w:val="00E818B1"/>
    <w:rsid w:val="00EC118D"/>
    <w:rsid w:val="00FD4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37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7098D"/>
    <w:pPr>
      <w:keepNext/>
      <w:spacing w:after="0" w:line="240" w:lineRule="auto"/>
      <w:jc w:val="center"/>
      <w:outlineLvl w:val="0"/>
    </w:pPr>
    <w:rPr>
      <w:rFonts w:ascii="Times New Roman" w:hAnsi="Times New Roman"/>
      <w:b/>
      <w:i/>
      <w:vanish/>
      <w:sz w:val="36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a">
    <w:name w:val="Гипертекстовая ссылка"/>
    <w:basedOn w:val="DefaultParagraphFont"/>
    <w:uiPriority w:val="99"/>
    <w:rsid w:val="003F4374"/>
    <w:rPr>
      <w:rFonts w:cs="Times New Roman"/>
      <w:color w:val="106BBE"/>
    </w:rPr>
  </w:style>
  <w:style w:type="paragraph" w:styleId="Title">
    <w:name w:val="Title"/>
    <w:basedOn w:val="Normal"/>
    <w:link w:val="TitleChar"/>
    <w:uiPriority w:val="99"/>
    <w:qFormat/>
    <w:rsid w:val="003F4374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F437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0">
    <w:name w:val="Цветовое выделение"/>
    <w:uiPriority w:val="99"/>
    <w:rsid w:val="00E818B1"/>
    <w:rPr>
      <w:b/>
      <w:color w:val="26282F"/>
      <w:sz w:val="26"/>
    </w:rPr>
  </w:style>
  <w:style w:type="paragraph" w:customStyle="1" w:styleId="a1">
    <w:name w:val="Прижатый влево"/>
    <w:basedOn w:val="Normal"/>
    <w:next w:val="Normal"/>
    <w:uiPriority w:val="99"/>
    <w:rsid w:val="00E818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E818B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818B1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7542.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12024625.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6367.0" TargetMode="External"/><Relationship Id="rId11" Type="http://schemas.openxmlformats.org/officeDocument/2006/relationships/hyperlink" Target="garantF1://31515582.0" TargetMode="External"/><Relationship Id="rId5" Type="http://schemas.openxmlformats.org/officeDocument/2006/relationships/hyperlink" Target="garantF1://12024624.0" TargetMode="External"/><Relationship Id="rId10" Type="http://schemas.openxmlformats.org/officeDocument/2006/relationships/hyperlink" Target="garantF1://31405949.1000" TargetMode="External"/><Relationship Id="rId4" Type="http://schemas.openxmlformats.org/officeDocument/2006/relationships/image" Target="media/image1.png"/><Relationship Id="rId9" Type="http://schemas.openxmlformats.org/officeDocument/2006/relationships/hyperlink" Target="garantF1://2384053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</TotalTime>
  <Pages>2</Pages>
  <Words>389</Words>
  <Characters>2218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2014-04-23T06:55:00Z</cp:lastPrinted>
  <dcterms:created xsi:type="dcterms:W3CDTF">2014-01-21T06:36:00Z</dcterms:created>
  <dcterms:modified xsi:type="dcterms:W3CDTF">2014-05-06T08:30:00Z</dcterms:modified>
</cp:coreProperties>
</file>